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0315" w:rsidRPr="00F70315" w:rsidRDefault="00077071" w:rsidP="00F70315">
      <w:pPr>
        <w:spacing w:line="360" w:lineRule="auto"/>
        <w:ind w:left="-170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14:ligatures w14:val="none"/>
        </w:rPr>
        <w:drawing>
          <wp:inline distT="0" distB="0" distL="0" distR="0" wp14:anchorId="550FD979" wp14:editId="409340D3">
            <wp:extent cx="7539898" cy="3129280"/>
            <wp:effectExtent l="0" t="0" r="4445" b="0"/>
            <wp:docPr id="2333444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44419" name=""/>
                    <pic:cNvPicPr/>
                  </pic:nvPicPr>
                  <pic:blipFill rotWithShape="1">
                    <a:blip r:embed="rId8"/>
                    <a:srcRect l="23919" t="21447" r="7862" b="28218"/>
                    <a:stretch/>
                  </pic:blipFill>
                  <pic:spPr bwMode="auto">
                    <a:xfrm>
                      <a:off x="0" y="0"/>
                      <a:ext cx="7597012" cy="3152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7071" w:rsidRPr="00F70315" w:rsidRDefault="00077071" w:rsidP="00077071">
      <w:pPr>
        <w:ind w:left="-56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077071">
        <w:rPr>
          <w:rFonts w:ascii="Times New Roman" w:eastAsia="Times New Roman" w:hAnsi="Times New Roman"/>
          <w:b/>
          <w:bCs/>
          <w:sz w:val="28"/>
          <w:szCs w:val="28"/>
        </w:rPr>
        <w:t>Уважаемые коллеги,</w:t>
      </w:r>
    </w:p>
    <w:p w:rsidR="00F70315" w:rsidRDefault="00F70315" w:rsidP="00F70315">
      <w:pPr>
        <w:ind w:left="-851"/>
        <w:jc w:val="both"/>
        <w:rPr>
          <w:rFonts w:ascii="Times New Roman" w:eastAsia="Times New Roman" w:hAnsi="Times New Roman"/>
          <w:sz w:val="24"/>
          <w:szCs w:val="24"/>
        </w:rPr>
      </w:pPr>
      <w:r w:rsidRPr="00F70315">
        <w:rPr>
          <w:rFonts w:ascii="Times New Roman" w:eastAsia="Times New Roman" w:hAnsi="Times New Roman"/>
          <w:b/>
          <w:bCs/>
          <w:sz w:val="24"/>
          <w:szCs w:val="24"/>
        </w:rPr>
        <w:t>23-25 мая 2025 года</w:t>
      </w:r>
      <w:r w:rsidRPr="00F70315">
        <w:rPr>
          <w:rFonts w:ascii="Times New Roman" w:eastAsia="Times New Roman" w:hAnsi="Times New Roman"/>
          <w:sz w:val="24"/>
          <w:szCs w:val="24"/>
        </w:rPr>
        <w:t xml:space="preserve"> в Красноярске пройдет </w:t>
      </w:r>
      <w:r w:rsidRPr="00F70315">
        <w:rPr>
          <w:rFonts w:ascii="Times New Roman" w:eastAsia="Times New Roman" w:hAnsi="Times New Roman"/>
          <w:b/>
          <w:bCs/>
          <w:sz w:val="24"/>
          <w:szCs w:val="24"/>
        </w:rPr>
        <w:t>XXXI Российский научно-практический конгресс</w:t>
      </w:r>
      <w:r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Pr="00F70315">
        <w:rPr>
          <w:rFonts w:ascii="Times New Roman" w:eastAsia="Times New Roman" w:hAnsi="Times New Roman"/>
          <w:b/>
          <w:bCs/>
          <w:sz w:val="24"/>
          <w:szCs w:val="24"/>
        </w:rPr>
        <w:t>с международным участием «МЕДИЦИНА БОЛИ: ОТ ПОНИМАНИЯ К ДЕЙСТВИЮ 2025».</w:t>
      </w:r>
    </w:p>
    <w:p w:rsidR="00F70315" w:rsidRPr="00F70315" w:rsidRDefault="00F70315" w:rsidP="00F70315">
      <w:pPr>
        <w:ind w:left="-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Адрес проведения: </w:t>
      </w:r>
      <w:r w:rsidRPr="00F70315">
        <w:rPr>
          <w:rFonts w:ascii="Times New Roman" w:eastAsia="Times New Roman" w:hAnsi="Times New Roman"/>
          <w:sz w:val="24"/>
          <w:szCs w:val="24"/>
        </w:rPr>
        <w:t>г.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F70315">
        <w:rPr>
          <w:rFonts w:ascii="Times New Roman" w:eastAsia="Times New Roman" w:hAnsi="Times New Roman"/>
          <w:sz w:val="24"/>
          <w:szCs w:val="24"/>
        </w:rPr>
        <w:t>Красноярск, ул. Карла Маркса, 123 (отель Новотель Красноярск Центр)</w:t>
      </w:r>
    </w:p>
    <w:p w:rsidR="00077071" w:rsidRPr="00F70315" w:rsidRDefault="00F70315" w:rsidP="00F70315">
      <w:pPr>
        <w:ind w:left="-851"/>
        <w:jc w:val="both"/>
        <w:rPr>
          <w:rFonts w:ascii="Times New Roman" w:eastAsia="Times New Roman" w:hAnsi="Times New Roman"/>
          <w:sz w:val="24"/>
          <w:szCs w:val="24"/>
        </w:rPr>
      </w:pPr>
      <w:r w:rsidRPr="00F70315">
        <w:rPr>
          <w:rFonts w:ascii="Times New Roman" w:eastAsia="Times New Roman" w:hAnsi="Times New Roman"/>
          <w:sz w:val="24"/>
          <w:szCs w:val="24"/>
        </w:rPr>
        <w:t xml:space="preserve">Конгресс пройдет в </w:t>
      </w:r>
      <w:r w:rsidRPr="00F70315">
        <w:rPr>
          <w:rFonts w:ascii="Times New Roman" w:eastAsia="Times New Roman" w:hAnsi="Times New Roman"/>
          <w:b/>
          <w:bCs/>
          <w:sz w:val="24"/>
          <w:szCs w:val="24"/>
        </w:rPr>
        <w:t>СМЕШАННОМ формате</w:t>
      </w:r>
      <w:r w:rsidRPr="00F70315">
        <w:rPr>
          <w:rFonts w:ascii="Times New Roman" w:eastAsia="Times New Roman" w:hAnsi="Times New Roman"/>
          <w:sz w:val="24"/>
          <w:szCs w:val="24"/>
        </w:rPr>
        <w:t xml:space="preserve"> (очно </w:t>
      </w:r>
      <w:r w:rsidR="005B69E8">
        <w:rPr>
          <w:rFonts w:ascii="Times New Roman" w:eastAsia="Times New Roman" w:hAnsi="Times New Roman"/>
          <w:sz w:val="24"/>
          <w:szCs w:val="24"/>
        </w:rPr>
        <w:t xml:space="preserve">с </w:t>
      </w:r>
      <w:r w:rsidRPr="00F70315">
        <w:rPr>
          <w:rFonts w:ascii="Times New Roman" w:eastAsia="Times New Roman" w:hAnsi="Times New Roman"/>
          <w:sz w:val="24"/>
          <w:szCs w:val="24"/>
        </w:rPr>
        <w:t xml:space="preserve">онлайн трансляцией в Личном кабинете на сайте </w:t>
      </w:r>
      <w:hyperlink r:id="rId9" w:history="1">
        <w:r w:rsidR="005B69E8" w:rsidRPr="005B69E8">
          <w:rPr>
            <w:rStyle w:val="a5"/>
            <w:rFonts w:ascii="Times New Roman" w:eastAsia="Times New Roman" w:hAnsi="Times New Roman"/>
            <w:sz w:val="24"/>
            <w:szCs w:val="24"/>
          </w:rPr>
          <w:t>https://painrussia.confreg.org/</w:t>
        </w:r>
      </w:hyperlink>
      <w:r w:rsidRPr="00F70315">
        <w:rPr>
          <w:rFonts w:ascii="Times New Roman" w:eastAsia="Times New Roman" w:hAnsi="Times New Roman"/>
          <w:sz w:val="24"/>
          <w:szCs w:val="24"/>
        </w:rPr>
        <w:t>).</w:t>
      </w:r>
    </w:p>
    <w:p w:rsidR="00077071" w:rsidRDefault="00314E25" w:rsidP="00F70315">
      <w:pPr>
        <w:ind w:left="-8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</w:t>
      </w:r>
      <w:r w:rsidR="00F70315" w:rsidRPr="00F70315">
        <w:rPr>
          <w:rFonts w:ascii="Times New Roman" w:hAnsi="Times New Roman" w:cs="Times New Roman"/>
          <w:sz w:val="24"/>
          <w:szCs w:val="24"/>
        </w:rPr>
        <w:t xml:space="preserve"> будет интерес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F70315" w:rsidRPr="00F70315">
        <w:rPr>
          <w:rFonts w:ascii="Times New Roman" w:hAnsi="Times New Roman" w:cs="Times New Roman"/>
          <w:sz w:val="24"/>
          <w:szCs w:val="24"/>
        </w:rPr>
        <w:t xml:space="preserve"> специалистам, чья профессиональная деятельность связана с изучением, диагностикой и лечением болевых синдромов</w:t>
      </w:r>
      <w:r w:rsidR="00F70315" w:rsidRPr="00F7031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B69E8" w:rsidRDefault="005B69E8" w:rsidP="005B69E8">
      <w:pPr>
        <w:ind w:left="-851"/>
        <w:rPr>
          <w:rFonts w:ascii="Times New Roman" w:hAnsi="Times New Roman" w:cs="Times New Roman"/>
          <w:b/>
          <w:bCs/>
          <w:sz w:val="24"/>
          <w:szCs w:val="24"/>
        </w:rPr>
      </w:pPr>
      <w:r w:rsidRPr="00F70315">
        <w:rPr>
          <w:rFonts w:ascii="Times New Roman" w:hAnsi="Times New Roman" w:cs="Times New Roman"/>
          <w:b/>
          <w:bCs/>
          <w:sz w:val="24"/>
          <w:szCs w:val="24"/>
        </w:rPr>
        <w:t>ОСНОВНЫЕ ТЕМЫ</w:t>
      </w:r>
    </w:p>
    <w:tbl>
      <w:tblPr>
        <w:tblStyle w:val="a4"/>
        <w:tblW w:w="10632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386"/>
      </w:tblGrid>
      <w:tr w:rsidR="005B69E8" w:rsidTr="00E8401B">
        <w:tc>
          <w:tcPr>
            <w:tcW w:w="5246" w:type="dxa"/>
          </w:tcPr>
          <w:p w:rsidR="005B69E8" w:rsidRPr="005B69E8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43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Фундаментальные аспекты болевых синдромов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Механизмы развития хронической боли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Боль – как неотложное состояние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Головные и лицевые боли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Боли в спине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Скелетно-мышечные болевые синдромы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Тазовые боли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Болевые синдромы в акушерстве, гинекологии и урологии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Болевые синдромы в педиатрии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0" w:firstLine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Болевые синдром в стоматологической практике</w:t>
            </w:r>
          </w:p>
          <w:p w:rsidR="005B69E8" w:rsidRPr="005B69E8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40" w:lineRule="auto"/>
              <w:ind w:left="-25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Невропатические болевые синдромы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Послеоперационные болевые синдромы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Боль в онкологии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Боль в гематологии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Болевые синдромы в клинике внутренних болезней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Психогенные болевые синдромы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Методы оценки и диагностики хронической боли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Нейрохирургическая коррекция болевых синдромов</w:t>
            </w:r>
          </w:p>
          <w:p w:rsidR="005B69E8" w:rsidRPr="00F70315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Профилактика, лечение и реабилитация больных с хронической болью</w:t>
            </w:r>
          </w:p>
          <w:p w:rsidR="005B69E8" w:rsidRPr="005B69E8" w:rsidRDefault="005B69E8" w:rsidP="005B69E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spacing w:line="240" w:lineRule="auto"/>
              <w:ind w:left="330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70315">
              <w:rPr>
                <w:rFonts w:ascii="Times New Roman" w:hAnsi="Times New Roman" w:cs="Times New Roman"/>
                <w:sz w:val="24"/>
                <w:szCs w:val="24"/>
              </w:rPr>
              <w:t>Организация противоболевой медицинской помощи в России</w:t>
            </w:r>
          </w:p>
        </w:tc>
      </w:tr>
    </w:tbl>
    <w:p w:rsidR="005B69E8" w:rsidRDefault="005B69E8" w:rsidP="005B69E8">
      <w:pPr>
        <w:shd w:val="clear" w:color="auto" w:fill="FFFFFF"/>
        <w:ind w:left="-426"/>
        <w:rPr>
          <w:rFonts w:ascii="Times New Roman" w:eastAsia="Times New Roman" w:hAnsi="Times New Roman"/>
          <w:b/>
        </w:rPr>
      </w:pPr>
    </w:p>
    <w:p w:rsidR="005B69E8" w:rsidRPr="005B69E8" w:rsidRDefault="005B69E8" w:rsidP="005B69E8">
      <w:pPr>
        <w:shd w:val="clear" w:color="auto" w:fill="FFFFFF"/>
        <w:ind w:left="-426"/>
        <w:rPr>
          <w:rFonts w:ascii="Times New Roman" w:hAnsi="Times New Roman"/>
          <w:color w:val="BE5579"/>
          <w:lang w:val="en-US"/>
        </w:rPr>
      </w:pPr>
      <w:r w:rsidRPr="008E6E7C">
        <w:rPr>
          <w:rFonts w:ascii="Times New Roman" w:eastAsia="Times New Roman" w:hAnsi="Times New Roman"/>
          <w:b/>
        </w:rPr>
        <w:lastRenderedPageBreak/>
        <w:t>КОНТАКТНАЯ ИНФОРМАЦИЯ</w:t>
      </w:r>
      <w:r>
        <w:rPr>
          <w:rFonts w:ascii="Times New Roman" w:eastAsia="Times New Roman" w:hAnsi="Times New Roman"/>
          <w:b/>
        </w:rPr>
        <w:br/>
      </w:r>
      <w:r w:rsidRPr="008E6E7C">
        <w:rPr>
          <w:rFonts w:ascii="Times New Roman" w:hAnsi="Times New Roman"/>
        </w:rPr>
        <w:t xml:space="preserve">Технический организатор </w:t>
      </w:r>
      <w:r w:rsidR="00314E25">
        <w:rPr>
          <w:rFonts w:ascii="Times New Roman" w:hAnsi="Times New Roman"/>
        </w:rPr>
        <w:t>конгресса</w:t>
      </w:r>
      <w:r w:rsidRPr="008E6E7C">
        <w:rPr>
          <w:rFonts w:ascii="Times New Roman" w:hAnsi="Times New Roman"/>
        </w:rPr>
        <w:t xml:space="preserve"> – ООО «Триалог»:</w:t>
      </w:r>
      <w:r>
        <w:rPr>
          <w:rFonts w:ascii="Times New Roman" w:hAnsi="Times New Roman"/>
        </w:rPr>
        <w:br/>
      </w:r>
      <w:r w:rsidRPr="008E6E7C">
        <w:rPr>
          <w:rFonts w:ascii="Times New Roman" w:eastAsia="Times New Roman" w:hAnsi="Times New Roman"/>
        </w:rPr>
        <w:t>Тел</w:t>
      </w:r>
      <w:r w:rsidRPr="005B69E8">
        <w:rPr>
          <w:rFonts w:ascii="Times New Roman" w:eastAsia="Times New Roman" w:hAnsi="Times New Roman"/>
        </w:rPr>
        <w:t xml:space="preserve">. </w:t>
      </w:r>
      <w:r w:rsidRPr="005B69E8">
        <w:rPr>
          <w:rFonts w:ascii="Times New Roman" w:eastAsia="Times New Roman" w:hAnsi="Times New Roman"/>
          <w:lang w:val="en-US"/>
        </w:rPr>
        <w:t>+7 (499) 390-34-38, +7 (926) 848-23-58</w:t>
      </w:r>
      <w:r w:rsidRPr="005B69E8">
        <w:rPr>
          <w:rFonts w:ascii="Times New Roman" w:eastAsia="Times New Roman" w:hAnsi="Times New Roman"/>
          <w:lang w:val="en-US"/>
        </w:rPr>
        <w:br/>
      </w:r>
      <w:r w:rsidRPr="008E6E7C">
        <w:rPr>
          <w:rFonts w:ascii="Times New Roman" w:eastAsia="Times New Roman" w:hAnsi="Times New Roman"/>
          <w:lang w:val="en-US"/>
        </w:rPr>
        <w:t>e</w:t>
      </w:r>
      <w:r w:rsidRPr="005B69E8">
        <w:rPr>
          <w:rFonts w:ascii="Times New Roman" w:eastAsia="Times New Roman" w:hAnsi="Times New Roman"/>
          <w:lang w:val="en-US"/>
        </w:rPr>
        <w:t>-</w:t>
      </w:r>
      <w:r w:rsidRPr="008E6E7C">
        <w:rPr>
          <w:rFonts w:ascii="Times New Roman" w:eastAsia="Times New Roman" w:hAnsi="Times New Roman"/>
          <w:lang w:val="en-US"/>
        </w:rPr>
        <w:t>mail</w:t>
      </w:r>
      <w:r w:rsidRPr="005B69E8">
        <w:rPr>
          <w:rFonts w:ascii="Times New Roman" w:eastAsia="Times New Roman" w:hAnsi="Times New Roman"/>
          <w:lang w:val="en-US"/>
        </w:rPr>
        <w:t xml:space="preserve">:  </w:t>
      </w:r>
      <w:hyperlink r:id="rId10" w:history="1">
        <w:r w:rsidRPr="008E6E7C">
          <w:rPr>
            <w:rStyle w:val="a5"/>
            <w:rFonts w:ascii="Times New Roman" w:eastAsia="Times New Roman" w:hAnsi="Times New Roman"/>
            <w:lang w:val="en-US"/>
          </w:rPr>
          <w:t>pain</w:t>
        </w:r>
        <w:r w:rsidRPr="005B69E8">
          <w:rPr>
            <w:rStyle w:val="a5"/>
            <w:rFonts w:ascii="Times New Roman" w:eastAsia="Times New Roman" w:hAnsi="Times New Roman"/>
            <w:lang w:val="en-US"/>
          </w:rPr>
          <w:t>@</w:t>
        </w:r>
        <w:r w:rsidRPr="008E6E7C">
          <w:rPr>
            <w:rStyle w:val="a5"/>
            <w:rFonts w:ascii="Times New Roman" w:eastAsia="Times New Roman" w:hAnsi="Times New Roman"/>
            <w:lang w:val="en-US"/>
          </w:rPr>
          <w:t>confreg</w:t>
        </w:r>
        <w:r w:rsidRPr="005B69E8">
          <w:rPr>
            <w:rStyle w:val="a5"/>
            <w:rFonts w:ascii="Times New Roman" w:eastAsia="Times New Roman" w:hAnsi="Times New Roman"/>
            <w:lang w:val="en-US"/>
          </w:rPr>
          <w:t>.</w:t>
        </w:r>
        <w:r w:rsidRPr="008E6E7C">
          <w:rPr>
            <w:rStyle w:val="a5"/>
            <w:rFonts w:ascii="Times New Roman" w:eastAsia="Times New Roman" w:hAnsi="Times New Roman"/>
            <w:lang w:val="en-US"/>
          </w:rPr>
          <w:t>org</w:t>
        </w:r>
      </w:hyperlink>
      <w:r w:rsidRPr="005B69E8">
        <w:rPr>
          <w:lang w:val="en-US"/>
        </w:rPr>
        <w:br/>
      </w:r>
      <w:r w:rsidRPr="008E6E7C">
        <w:rPr>
          <w:rFonts w:ascii="Times New Roman" w:eastAsia="Times New Roman" w:hAnsi="Times New Roman"/>
        </w:rPr>
        <w:t>сайт</w:t>
      </w:r>
      <w:r w:rsidRPr="005B69E8">
        <w:rPr>
          <w:rFonts w:ascii="Times New Roman" w:eastAsia="Times New Roman" w:hAnsi="Times New Roman"/>
          <w:lang w:val="en-US"/>
        </w:rPr>
        <w:t xml:space="preserve">: </w:t>
      </w:r>
      <w:hyperlink r:id="rId11" w:history="1">
        <w:r w:rsidRPr="005B69E8">
          <w:rPr>
            <w:rStyle w:val="a5"/>
            <w:rFonts w:ascii="Times New Roman" w:eastAsia="Times New Roman" w:hAnsi="Times New Roman"/>
            <w:lang w:val="en-US"/>
          </w:rPr>
          <w:t>https://painrussia.confreg.org/</w:t>
        </w:r>
      </w:hyperlink>
    </w:p>
    <w:p w:rsidR="00F70315" w:rsidRPr="005B69E8" w:rsidRDefault="00F70315" w:rsidP="00F70315">
      <w:pPr>
        <w:ind w:left="-851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F70315" w:rsidRPr="005B69E8" w:rsidSect="005B69E8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75C3" w:rsidRDefault="00FA75C3">
      <w:pPr>
        <w:spacing w:line="240" w:lineRule="auto"/>
      </w:pPr>
      <w:r>
        <w:separator/>
      </w:r>
    </w:p>
  </w:endnote>
  <w:endnote w:type="continuationSeparator" w:id="0">
    <w:p w:rsidR="00FA75C3" w:rsidRDefault="00FA75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75C3" w:rsidRDefault="00FA75C3">
      <w:pPr>
        <w:spacing w:after="0"/>
      </w:pPr>
      <w:r>
        <w:separator/>
      </w:r>
    </w:p>
  </w:footnote>
  <w:footnote w:type="continuationSeparator" w:id="0">
    <w:p w:rsidR="00FA75C3" w:rsidRDefault="00FA75C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8258B"/>
    <w:multiLevelType w:val="multilevel"/>
    <w:tmpl w:val="03423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42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FD1"/>
    <w:rsid w:val="00077071"/>
    <w:rsid w:val="000B0F87"/>
    <w:rsid w:val="000D42C2"/>
    <w:rsid w:val="00147DA1"/>
    <w:rsid w:val="00175D07"/>
    <w:rsid w:val="002A7777"/>
    <w:rsid w:val="00314E25"/>
    <w:rsid w:val="00405A91"/>
    <w:rsid w:val="004E50F4"/>
    <w:rsid w:val="005B69E8"/>
    <w:rsid w:val="009810FD"/>
    <w:rsid w:val="00B80FBD"/>
    <w:rsid w:val="00C63D13"/>
    <w:rsid w:val="00CF2B19"/>
    <w:rsid w:val="00D009B3"/>
    <w:rsid w:val="00D16430"/>
    <w:rsid w:val="00D46E1E"/>
    <w:rsid w:val="00D52E7C"/>
    <w:rsid w:val="00DB105C"/>
    <w:rsid w:val="00DF0FD1"/>
    <w:rsid w:val="00E8401B"/>
    <w:rsid w:val="00F70315"/>
    <w:rsid w:val="00FA62B3"/>
    <w:rsid w:val="00FA75C3"/>
    <w:rsid w:val="00FE5AAB"/>
    <w:rsid w:val="0904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7A7B"/>
  <w15:docId w15:val="{95283FD1-D5EB-4D2F-9805-4B1C992D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39"/>
    <w:rsid w:val="005B6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5B69E8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5B6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2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E:\&#1052;&#1077;&#1076;&#1080;&#1094;&#1080;&#1085;&#1072;%20&#1073;&#1086;&#1083;&#1080;\2025\&#1055;&#1088;&#1080;&#1083;&#1086;&#1078;&#1077;&#1085;&#1080;&#1077;%20&#1082;%20&#1076;&#1086;&#1075;&#1086;&#1074;&#1086;&#1088;&#1091;%20&#8212;%20&#1082;&#1086;&#1087;&#1080;&#1103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in@confreg.org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E:\&#1052;&#1077;&#1076;&#1080;&#1094;&#1080;&#1085;&#1072;%20&#1073;&#1086;&#1083;&#1080;\2025\&#1055;&#1088;&#1080;&#1083;&#1086;&#1078;&#1077;&#1085;&#1080;&#1077;%20&#1082;%20&#1076;&#1086;&#1075;&#1086;&#1074;&#1086;&#1088;&#1091;%20&#8212;%20&#1082;&#1086;&#1087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35460-6A6D-41D0-B547-B4CFE702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Нелина</dc:creator>
  <cp:lastModifiedBy>Дарья Нелина</cp:lastModifiedBy>
  <cp:revision>4</cp:revision>
  <cp:lastPrinted>2024-10-01T11:52:00Z</cp:lastPrinted>
  <dcterms:created xsi:type="dcterms:W3CDTF">2025-02-05T08:05:00Z</dcterms:created>
  <dcterms:modified xsi:type="dcterms:W3CDTF">2025-02-05T09:15:00Z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2EBC3F88E1F4467FB5F50A63743AB3F3_12</vt:lpwstr>
  </property>
</Properties>
</file>